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Pima Pistol Club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Board of Directors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October Monthly Meeting Agenda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The October meeting of the Pima Pistol Club Board of Directors, Inc. is to be held October 10th 2024, at 6:00 PM at Pima Pistol Club or Online via Zoom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Call to Order by President -David Burton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Pledge of Allegiance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Roll Call of the Board to establish a quorum – Quorum established at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  <w:t xml:space="preserve">a. President – David Burton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  <w:t xml:space="preserve">b. Vice President – Jeff Shi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  <w:t xml:space="preserve">c. Secretary – Thomas Kenney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  <w:t xml:space="preserve">d. Treasurer – Chelsi Remme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  <w:t xml:space="preserve">e. Board Member – Greg Guertin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  <w:t xml:space="preserve">f. Board Member – Karl Hannestad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  <w:t xml:space="preserve">g. Board Member – Mark Laseter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h. Board Member – Chuck Philpot - 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  <w:t xml:space="preserve">i. Board Member – Gary Szczepanski -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  <w:t xml:space="preserve">4. </w:t>
      </w:r>
      <w:r w:rsidDel="00000000" w:rsidR="00000000" w:rsidRPr="00000000">
        <w:rPr>
          <w:b w:val="1"/>
          <w:rtl w:val="0"/>
        </w:rPr>
        <w:t xml:space="preserve">Approval of Minutes for preceding meetings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a. BOD Meeting, Aug 13 2024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B. BOD Meeting, Sep 10 2024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5. Secretary’s Report</w:t>
      </w:r>
      <w:r w:rsidDel="00000000" w:rsidR="00000000" w:rsidRPr="00000000">
        <w:rPr>
          <w:rtl w:val="0"/>
        </w:rPr>
        <w:t xml:space="preserve">. - Thomas Kenney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Member Report as of September 30th 2024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i. Total Members – 1252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ii. Regular Members –590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iii. Associate Members – 636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iv. Current User Groups – 26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v. New Associate Members in 46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b. Acceptance of new members in September</w:t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Treasurer’s Report – Chelsi Remme</w:t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  <w:t xml:space="preserve">Wells Fargo Checking Account</w:t>
      </w:r>
      <w:r w:rsidDel="00000000" w:rsidR="00000000" w:rsidRPr="00000000">
        <w:rPr>
          <w:b w:val="1"/>
          <w:rtl w:val="0"/>
        </w:rPr>
        <w:t xml:space="preserve"> - 6905</w:t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  <w:t xml:space="preserve">Chase Checking </w:t>
      </w:r>
      <w:r w:rsidDel="00000000" w:rsidR="00000000" w:rsidRPr="00000000">
        <w:rPr>
          <w:b w:val="1"/>
          <w:rtl w:val="0"/>
        </w:rPr>
        <w:t xml:space="preserve">- $51.416</w:t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Chase Savings - $5001</w:t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  <w:t xml:space="preserve">Chase Credit Card Outstanding</w:t>
      </w:r>
      <w:r w:rsidDel="00000000" w:rsidR="00000000" w:rsidRPr="00000000">
        <w:rPr>
          <w:b w:val="1"/>
          <w:rtl w:val="0"/>
        </w:rPr>
        <w:t xml:space="preserve"> – $6115</w:t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Chase CDs –</w:t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1) 102,421.91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b w:val="1"/>
          <w:rtl w:val="0"/>
        </w:rPr>
        <w:t xml:space="preserve">2) 0.00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7. Range Operation Report - Leanna Stetson </w:t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8. Vice-President’s Report - Jeff Shi</w:t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9. President’s Report – David Burton</w:t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10. Committee Reports</w:t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11. Old Business - </w:t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12. New Business -</w:t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13. Member Input</w:t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rPr/>
    </w:pPr>
    <w:r w:rsidDel="00000000" w:rsidR="00000000" w:rsidRPr="00000000">
      <w:rPr>
        <w:rtl w:val="0"/>
      </w:rPr>
      <w:t xml:space="preserve">October 8th, 2024               </w:t>
      <w:tab/>
      <w:t xml:space="preserve">Pima Pistol Club, Inc., Board of Directors Meeting Agenda</w:t>
    </w:r>
  </w:p>
  <w:p w:rsidR="00000000" w:rsidDel="00000000" w:rsidP="00000000" w:rsidRDefault="00000000" w:rsidRPr="00000000" w14:paraId="0000004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